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D941" w14:textId="77777777" w:rsidR="00EF1BEC" w:rsidRDefault="00EF1BEC">
      <w:pPr>
        <w:spacing w:before="8"/>
        <w:rPr>
          <w:sz w:val="26"/>
        </w:rPr>
      </w:pPr>
    </w:p>
    <w:p w14:paraId="09884EEF" w14:textId="77777777" w:rsidR="009D0381" w:rsidRDefault="009D0381" w:rsidP="009D03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Calibri"/>
          <w:b/>
          <w:sz w:val="24"/>
          <w:szCs w:val="24"/>
        </w:rPr>
      </w:pPr>
      <w:r w:rsidRPr="000D2724">
        <w:rPr>
          <w:rFonts w:eastAsia="Calibri"/>
          <w:b/>
          <w:sz w:val="24"/>
          <w:szCs w:val="24"/>
        </w:rPr>
        <w:t>EDITAL DE PROCESSO SELETIVO SIMPLIFICADO Nº 00</w:t>
      </w:r>
      <w:r w:rsidR="00C86954">
        <w:rPr>
          <w:rFonts w:eastAsia="Calibri"/>
          <w:b/>
          <w:sz w:val="24"/>
          <w:szCs w:val="24"/>
        </w:rPr>
        <w:t>7</w:t>
      </w:r>
      <w:r w:rsidRPr="000D2724">
        <w:rPr>
          <w:rFonts w:eastAsia="Calibri"/>
          <w:b/>
          <w:sz w:val="24"/>
          <w:szCs w:val="24"/>
        </w:rPr>
        <w:t>/201</w:t>
      </w:r>
      <w:r w:rsidR="007972D2">
        <w:rPr>
          <w:rFonts w:eastAsia="Calibri"/>
          <w:b/>
          <w:sz w:val="24"/>
          <w:szCs w:val="24"/>
        </w:rPr>
        <w:t>9</w:t>
      </w:r>
      <w:r w:rsidR="00C86954">
        <w:rPr>
          <w:rFonts w:eastAsia="Calibri"/>
          <w:b/>
          <w:sz w:val="24"/>
          <w:szCs w:val="24"/>
        </w:rPr>
        <w:t xml:space="preserve"> - MAQUEIRO</w:t>
      </w:r>
    </w:p>
    <w:p w14:paraId="4D48E2C4" w14:textId="39CCF343" w:rsidR="00B93F7C" w:rsidRPr="000D2724" w:rsidRDefault="001606BC" w:rsidP="009D03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r w:rsidR="00B93F7C">
        <w:rPr>
          <w:rFonts w:eastAsia="Calibri"/>
          <w:b/>
          <w:sz w:val="24"/>
          <w:szCs w:val="24"/>
        </w:rPr>
        <w:t>ª CONVOCAÇÃO DE EXCEDENTES – CONTRATAÇÃO IMEDIATA</w:t>
      </w:r>
    </w:p>
    <w:p w14:paraId="00305F09" w14:textId="77777777" w:rsidR="009D0381" w:rsidRPr="007C51BE" w:rsidRDefault="009D0381" w:rsidP="009D0381">
      <w:pPr>
        <w:spacing w:after="160"/>
        <w:rPr>
          <w:rFonts w:ascii="Arial" w:eastAsia="Calibri" w:hAnsi="Arial" w:cs="Arial"/>
          <w:b/>
          <w:lang w:eastAsia="en-US"/>
        </w:rPr>
      </w:pPr>
    </w:p>
    <w:p w14:paraId="5ABA89F9" w14:textId="186C5C4A" w:rsidR="00DB4127" w:rsidRPr="00DB4127" w:rsidRDefault="009D0381" w:rsidP="0010255A">
      <w:pPr>
        <w:pStyle w:val="Default"/>
        <w:spacing w:line="276" w:lineRule="auto"/>
        <w:jc w:val="both"/>
      </w:pPr>
      <w:r w:rsidRPr="00DB4127">
        <w:rPr>
          <w:rFonts w:eastAsia="Calibri"/>
        </w:rPr>
        <w:t xml:space="preserve">O Presidente da Empresa Maranhense de Serviços Hospitalares – EMSERH, </w:t>
      </w:r>
      <w:r w:rsidR="00ED0BBC" w:rsidRPr="00DB4127">
        <w:rPr>
          <w:rFonts w:eastAsia="Calibri"/>
        </w:rPr>
        <w:t>vem convocar candidato excedente, segundo ordem de classificação no processo seletivo simplificado 00</w:t>
      </w:r>
      <w:r w:rsidR="00DB4127" w:rsidRPr="00DB4127">
        <w:rPr>
          <w:rFonts w:eastAsia="Calibri"/>
        </w:rPr>
        <w:t>7</w:t>
      </w:r>
      <w:r w:rsidR="00ED0BBC" w:rsidRPr="00DB4127">
        <w:rPr>
          <w:rFonts w:eastAsia="Calibri"/>
        </w:rPr>
        <w:t xml:space="preserve">/2019 para seleção de </w:t>
      </w:r>
      <w:r w:rsidR="00DB4127" w:rsidRPr="00DB4127">
        <w:rPr>
          <w:rFonts w:eastAsia="Calibri"/>
        </w:rPr>
        <w:t>maqueiro</w:t>
      </w:r>
      <w:r w:rsidR="0010255A">
        <w:rPr>
          <w:rFonts w:eastAsia="Calibri"/>
        </w:rPr>
        <w:t xml:space="preserve"> para unidade administrada pela </w:t>
      </w:r>
      <w:proofErr w:type="spellStart"/>
      <w:r w:rsidR="0010255A">
        <w:rPr>
          <w:rFonts w:eastAsia="Calibri"/>
        </w:rPr>
        <w:t>Emserh</w:t>
      </w:r>
      <w:proofErr w:type="spellEnd"/>
      <w:r w:rsidR="0010255A">
        <w:rPr>
          <w:rFonts w:eastAsia="Calibri"/>
        </w:rPr>
        <w:t>.</w:t>
      </w:r>
    </w:p>
    <w:p w14:paraId="414C0E05" w14:textId="79BD69E3" w:rsidR="00DB4127" w:rsidRPr="009901D3" w:rsidRDefault="00DB4127" w:rsidP="0010255A">
      <w:pPr>
        <w:pStyle w:val="Default"/>
        <w:spacing w:line="276" w:lineRule="auto"/>
        <w:jc w:val="both"/>
        <w:rPr>
          <w:color w:val="000000" w:themeColor="text1"/>
        </w:rPr>
      </w:pPr>
      <w:r w:rsidRPr="00DB4127">
        <w:t>O</w:t>
      </w:r>
      <w:r>
        <w:t xml:space="preserve"> candidato</w:t>
      </w:r>
      <w:r w:rsidRPr="00DB4127">
        <w:t xml:space="preserve"> </w:t>
      </w:r>
      <w:r>
        <w:t>convocado neste edital</w:t>
      </w:r>
      <w:r w:rsidRPr="00DB4127">
        <w:t xml:space="preserve"> </w:t>
      </w:r>
      <w:r>
        <w:t>dever</w:t>
      </w:r>
      <w:r w:rsidR="009901D3">
        <w:t>á</w:t>
      </w:r>
      <w:r w:rsidRPr="00DB4127">
        <w:t xml:space="preserve"> comparecer no </w:t>
      </w:r>
      <w:r w:rsidRPr="009901D3">
        <w:rPr>
          <w:color w:val="000000" w:themeColor="text1"/>
        </w:rPr>
        <w:t xml:space="preserve">dia </w:t>
      </w:r>
      <w:r w:rsidR="009901D3" w:rsidRPr="009901D3">
        <w:rPr>
          <w:b/>
          <w:bCs/>
          <w:color w:val="000000" w:themeColor="text1"/>
        </w:rPr>
        <w:t>23</w:t>
      </w:r>
      <w:r w:rsidRPr="009901D3">
        <w:rPr>
          <w:b/>
          <w:bCs/>
          <w:color w:val="000000" w:themeColor="text1"/>
        </w:rPr>
        <w:t xml:space="preserve"> de </w:t>
      </w:r>
      <w:r w:rsidR="001606BC" w:rsidRPr="009901D3">
        <w:rPr>
          <w:b/>
          <w:bCs/>
          <w:color w:val="000000" w:themeColor="text1"/>
        </w:rPr>
        <w:t>março</w:t>
      </w:r>
      <w:r w:rsidRPr="009901D3">
        <w:rPr>
          <w:b/>
          <w:bCs/>
          <w:color w:val="000000" w:themeColor="text1"/>
        </w:rPr>
        <w:t xml:space="preserve"> de 20</w:t>
      </w:r>
      <w:r w:rsidR="009E204E" w:rsidRPr="009901D3">
        <w:rPr>
          <w:b/>
          <w:bCs/>
          <w:color w:val="000000" w:themeColor="text1"/>
        </w:rPr>
        <w:t>20</w:t>
      </w:r>
      <w:r w:rsidRPr="00DB4127">
        <w:t xml:space="preserve">, junto a EMSERH, Avenida Borborema, Nº 25, </w:t>
      </w:r>
      <w:proofErr w:type="spellStart"/>
      <w:r w:rsidRPr="00DB4127">
        <w:t>Qd</w:t>
      </w:r>
      <w:proofErr w:type="spellEnd"/>
      <w:r w:rsidRPr="00DB4127">
        <w:t xml:space="preserve"> 16, Calhau, CEP: 65.071-360 – São Luís –Maranhão/MA, no </w:t>
      </w:r>
      <w:r w:rsidRPr="009901D3">
        <w:rPr>
          <w:color w:val="000000" w:themeColor="text1"/>
        </w:rPr>
        <w:t xml:space="preserve">horário das </w:t>
      </w:r>
      <w:r w:rsidR="001606BC" w:rsidRPr="009901D3">
        <w:rPr>
          <w:b/>
          <w:bCs/>
          <w:color w:val="000000" w:themeColor="text1"/>
        </w:rPr>
        <w:t xml:space="preserve">8:00h às 11:30H </w:t>
      </w:r>
      <w:r w:rsidRPr="009901D3">
        <w:rPr>
          <w:color w:val="000000" w:themeColor="text1"/>
        </w:rPr>
        <w:t xml:space="preserve">para entrega dos exames médicos e da documentação necessária, conforme exigido no ANEXO III do edital 007/2019. </w:t>
      </w:r>
    </w:p>
    <w:p w14:paraId="1DC2A1A5" w14:textId="78F85A40" w:rsidR="009D0381" w:rsidRPr="009901D3" w:rsidRDefault="00DB4127" w:rsidP="0010255A">
      <w:pPr>
        <w:spacing w:line="276" w:lineRule="auto"/>
        <w:ind w:right="127"/>
        <w:jc w:val="both"/>
        <w:rPr>
          <w:rFonts w:eastAsia="Calibri"/>
          <w:color w:val="000000" w:themeColor="text1"/>
          <w:sz w:val="24"/>
          <w:szCs w:val="24"/>
        </w:rPr>
      </w:pPr>
      <w:r w:rsidRPr="00DB4127">
        <w:rPr>
          <w:sz w:val="24"/>
          <w:szCs w:val="24"/>
        </w:rPr>
        <w:t>O classificado para contratação imediata dever</w:t>
      </w:r>
      <w:r w:rsidR="009901D3">
        <w:rPr>
          <w:sz w:val="24"/>
          <w:szCs w:val="24"/>
        </w:rPr>
        <w:t>á</w:t>
      </w:r>
      <w:r w:rsidRPr="00DB4127">
        <w:rPr>
          <w:sz w:val="24"/>
          <w:szCs w:val="24"/>
        </w:rPr>
        <w:t xml:space="preserve"> retirar requisição de exames </w:t>
      </w:r>
      <w:r w:rsidR="00F14985" w:rsidRPr="00DB4127">
        <w:rPr>
          <w:sz w:val="24"/>
          <w:szCs w:val="24"/>
        </w:rPr>
        <w:t>médicos (hemograma</w:t>
      </w:r>
      <w:r w:rsidRPr="00DB4127">
        <w:rPr>
          <w:sz w:val="24"/>
          <w:szCs w:val="24"/>
        </w:rPr>
        <w:t xml:space="preserve"> completo, glicemia em jejum, tipagem sanguínea, VDRL, </w:t>
      </w:r>
      <w:proofErr w:type="spellStart"/>
      <w:r w:rsidRPr="00DB4127">
        <w:rPr>
          <w:sz w:val="24"/>
          <w:szCs w:val="24"/>
        </w:rPr>
        <w:t>HbsAg</w:t>
      </w:r>
      <w:proofErr w:type="spellEnd"/>
      <w:r w:rsidRPr="00DB4127">
        <w:rPr>
          <w:sz w:val="24"/>
          <w:szCs w:val="24"/>
        </w:rPr>
        <w:t xml:space="preserve">, </w:t>
      </w:r>
      <w:proofErr w:type="spellStart"/>
      <w:r w:rsidRPr="00DB4127">
        <w:rPr>
          <w:sz w:val="24"/>
          <w:szCs w:val="24"/>
        </w:rPr>
        <w:t>Anti</w:t>
      </w:r>
      <w:proofErr w:type="spellEnd"/>
      <w:r w:rsidRPr="00DB4127">
        <w:rPr>
          <w:sz w:val="24"/>
          <w:szCs w:val="24"/>
        </w:rPr>
        <w:t xml:space="preserve"> </w:t>
      </w:r>
      <w:proofErr w:type="spellStart"/>
      <w:r w:rsidRPr="00DB4127">
        <w:rPr>
          <w:sz w:val="24"/>
          <w:szCs w:val="24"/>
        </w:rPr>
        <w:t>HBs</w:t>
      </w:r>
      <w:proofErr w:type="spellEnd"/>
      <w:r w:rsidRPr="00DB4127">
        <w:rPr>
          <w:sz w:val="24"/>
          <w:szCs w:val="24"/>
        </w:rPr>
        <w:t xml:space="preserve"> e </w:t>
      </w:r>
      <w:proofErr w:type="spellStart"/>
      <w:r w:rsidRPr="00DB4127">
        <w:rPr>
          <w:sz w:val="24"/>
          <w:szCs w:val="24"/>
        </w:rPr>
        <w:t>Anti</w:t>
      </w:r>
      <w:proofErr w:type="spellEnd"/>
      <w:r w:rsidRPr="00DB4127">
        <w:rPr>
          <w:sz w:val="24"/>
          <w:szCs w:val="24"/>
        </w:rPr>
        <w:t xml:space="preserve"> HCV) </w:t>
      </w:r>
      <w:r w:rsidR="0010255A">
        <w:rPr>
          <w:sz w:val="24"/>
          <w:szCs w:val="24"/>
        </w:rPr>
        <w:t xml:space="preserve">no endereço da empresa </w:t>
      </w:r>
      <w:proofErr w:type="spellStart"/>
      <w:r w:rsidR="0010255A">
        <w:rPr>
          <w:sz w:val="24"/>
          <w:szCs w:val="24"/>
        </w:rPr>
        <w:t>Emserh</w:t>
      </w:r>
      <w:proofErr w:type="spellEnd"/>
      <w:r w:rsidR="0010255A">
        <w:rPr>
          <w:sz w:val="24"/>
          <w:szCs w:val="24"/>
        </w:rPr>
        <w:t>, descriminado acima</w:t>
      </w:r>
      <w:r w:rsidRPr="00DB4127">
        <w:rPr>
          <w:sz w:val="24"/>
          <w:szCs w:val="24"/>
        </w:rPr>
        <w:t xml:space="preserve"> dia </w:t>
      </w:r>
      <w:r w:rsidR="009901D3" w:rsidRPr="009901D3">
        <w:rPr>
          <w:b/>
          <w:bCs/>
          <w:color w:val="000000" w:themeColor="text1"/>
          <w:sz w:val="24"/>
          <w:szCs w:val="24"/>
        </w:rPr>
        <w:t xml:space="preserve">16 de março de </w:t>
      </w:r>
      <w:r w:rsidRPr="009901D3">
        <w:rPr>
          <w:b/>
          <w:bCs/>
          <w:color w:val="000000" w:themeColor="text1"/>
          <w:sz w:val="24"/>
          <w:szCs w:val="24"/>
        </w:rPr>
        <w:t>20</w:t>
      </w:r>
      <w:r w:rsidR="009E204E" w:rsidRPr="009901D3">
        <w:rPr>
          <w:b/>
          <w:bCs/>
          <w:color w:val="000000" w:themeColor="text1"/>
          <w:sz w:val="24"/>
          <w:szCs w:val="24"/>
        </w:rPr>
        <w:t>20</w:t>
      </w:r>
      <w:r w:rsidRPr="009901D3">
        <w:rPr>
          <w:b/>
          <w:bCs/>
          <w:color w:val="000000" w:themeColor="text1"/>
          <w:sz w:val="24"/>
          <w:szCs w:val="24"/>
        </w:rPr>
        <w:t xml:space="preserve"> das 8h às 12h e das</w:t>
      </w:r>
      <w:r w:rsidRPr="009901D3">
        <w:rPr>
          <w:color w:val="000000" w:themeColor="text1"/>
          <w:sz w:val="24"/>
          <w:szCs w:val="24"/>
        </w:rPr>
        <w:t xml:space="preserve"> </w:t>
      </w:r>
      <w:r w:rsidRPr="009901D3">
        <w:rPr>
          <w:b/>
          <w:bCs/>
          <w:color w:val="000000" w:themeColor="text1"/>
          <w:sz w:val="24"/>
          <w:szCs w:val="24"/>
        </w:rPr>
        <w:t>14:30 às 16:30.</w:t>
      </w:r>
    </w:p>
    <w:p w14:paraId="4EC009E3" w14:textId="77777777" w:rsidR="009D0381" w:rsidRPr="00DB4127" w:rsidRDefault="009D0381" w:rsidP="00DB4127">
      <w:pPr>
        <w:ind w:right="12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848263A" w14:textId="77777777" w:rsidR="00AF3692" w:rsidRPr="007972D2" w:rsidRDefault="00F14985" w:rsidP="00AD7EFA">
      <w:pPr>
        <w:spacing w:line="360" w:lineRule="auto"/>
        <w:jc w:val="center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SÃO LUIS</w:t>
      </w:r>
    </w:p>
    <w:tbl>
      <w:tblPr>
        <w:tblStyle w:val="TableNormal"/>
        <w:tblW w:w="47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3"/>
        <w:gridCol w:w="7131"/>
      </w:tblGrid>
      <w:tr w:rsidR="00AC39B0" w14:paraId="7274FCD9" w14:textId="77777777" w:rsidTr="00AC39B0">
        <w:trPr>
          <w:trHeight w:val="339"/>
        </w:trPr>
        <w:tc>
          <w:tcPr>
            <w:tcW w:w="5000" w:type="pct"/>
            <w:gridSpan w:val="2"/>
            <w:shd w:val="clear" w:color="auto" w:fill="D6E3BC" w:themeFill="accent3" w:themeFillTint="66"/>
            <w:vAlign w:val="bottom"/>
          </w:tcPr>
          <w:p w14:paraId="42EF53F7" w14:textId="08BA43AB" w:rsidR="00AC39B0" w:rsidRPr="00CD57BE" w:rsidRDefault="007D3BA4" w:rsidP="00AC39B0">
            <w:pPr>
              <w:pStyle w:val="TableParagraph"/>
              <w:spacing w:before="8" w:line="240" w:lineRule="auto"/>
              <w:ind w:left="0" w:right="4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972D2" w:rsidRPr="00CD57BE">
              <w:rPr>
                <w:b/>
                <w:sz w:val="24"/>
                <w:szCs w:val="24"/>
              </w:rPr>
              <w:t>CARGO</w:t>
            </w:r>
            <w:r w:rsidR="00AC39B0" w:rsidRPr="00CD57BE">
              <w:rPr>
                <w:b/>
                <w:sz w:val="24"/>
                <w:szCs w:val="24"/>
              </w:rPr>
              <w:t xml:space="preserve">: </w:t>
            </w:r>
            <w:r w:rsidR="00F14985">
              <w:rPr>
                <w:b/>
                <w:sz w:val="24"/>
                <w:szCs w:val="24"/>
              </w:rPr>
              <w:t>MAQUEIRO</w:t>
            </w:r>
          </w:p>
        </w:tc>
      </w:tr>
      <w:tr w:rsidR="00AC39B0" w14:paraId="46ACFD70" w14:textId="77777777" w:rsidTr="000776E1">
        <w:trPr>
          <w:trHeight w:val="428"/>
        </w:trPr>
        <w:tc>
          <w:tcPr>
            <w:tcW w:w="1295" w:type="pct"/>
            <w:vAlign w:val="bottom"/>
          </w:tcPr>
          <w:p w14:paraId="0D151409" w14:textId="77777777" w:rsidR="00AC39B0" w:rsidRPr="00AC39B0" w:rsidRDefault="00AC39B0" w:rsidP="00AC39B0">
            <w:pPr>
              <w:pStyle w:val="TableParagraph"/>
              <w:spacing w:before="0" w:line="276" w:lineRule="exact"/>
              <w:ind w:left="206" w:right="411" w:firstLine="148"/>
              <w:rPr>
                <w:b/>
                <w:sz w:val="24"/>
              </w:rPr>
            </w:pPr>
            <w:r w:rsidRPr="00AC39B0">
              <w:rPr>
                <w:b/>
                <w:sz w:val="24"/>
              </w:rPr>
              <w:t>Classificação</w:t>
            </w:r>
          </w:p>
        </w:tc>
        <w:tc>
          <w:tcPr>
            <w:tcW w:w="3705" w:type="pct"/>
            <w:vAlign w:val="bottom"/>
          </w:tcPr>
          <w:p w14:paraId="7CAE52D7" w14:textId="77777777" w:rsidR="00AC39B0" w:rsidRPr="00CD57BE" w:rsidRDefault="00AC39B0" w:rsidP="00AC39B0">
            <w:pPr>
              <w:pStyle w:val="TableParagraph"/>
              <w:spacing w:before="0" w:line="240" w:lineRule="auto"/>
              <w:ind w:left="0" w:right="411"/>
              <w:rPr>
                <w:b/>
                <w:sz w:val="24"/>
                <w:szCs w:val="24"/>
              </w:rPr>
            </w:pPr>
            <w:r w:rsidRPr="00CD57BE">
              <w:rPr>
                <w:b/>
                <w:sz w:val="24"/>
                <w:szCs w:val="24"/>
              </w:rPr>
              <w:t>Nome do Candidato</w:t>
            </w:r>
          </w:p>
        </w:tc>
      </w:tr>
      <w:tr w:rsidR="00AC39B0" w14:paraId="02A575E6" w14:textId="77777777" w:rsidTr="00AC39B0">
        <w:trPr>
          <w:trHeight w:val="299"/>
        </w:trPr>
        <w:tc>
          <w:tcPr>
            <w:tcW w:w="1295" w:type="pct"/>
          </w:tcPr>
          <w:p w14:paraId="75838AED" w14:textId="2988ADE5" w:rsidR="00AC39B0" w:rsidRPr="00901A77" w:rsidRDefault="007D3BA4" w:rsidP="007D3BA4">
            <w:pPr>
              <w:pStyle w:val="TableParagraph"/>
              <w:spacing w:before="39" w:line="240" w:lineRule="exact"/>
              <w:ind w:left="858" w:right="411"/>
              <w:jc w:val="left"/>
            </w:pPr>
            <w:r>
              <w:t xml:space="preserve">    </w:t>
            </w:r>
            <w:r w:rsidR="00F14985">
              <w:t>1</w:t>
            </w:r>
            <w:r w:rsidR="001606BC">
              <w:t>3</w:t>
            </w:r>
            <w:r w:rsidR="00F14985">
              <w:t>º</w:t>
            </w:r>
          </w:p>
        </w:tc>
        <w:tc>
          <w:tcPr>
            <w:tcW w:w="3705" w:type="pct"/>
            <w:vAlign w:val="bottom"/>
          </w:tcPr>
          <w:p w14:paraId="52758CC0" w14:textId="7F59F5EF" w:rsidR="00AC39B0" w:rsidRPr="001606BC" w:rsidRDefault="001606BC" w:rsidP="001606BC">
            <w:pPr>
              <w:pStyle w:val="TableParagraph"/>
              <w:ind w:left="29"/>
              <w:rPr>
                <w:sz w:val="24"/>
                <w:szCs w:val="24"/>
                <w:lang w:bidi="pt-PT"/>
              </w:rPr>
            </w:pPr>
            <w:r w:rsidRPr="001606BC">
              <w:rPr>
                <w:sz w:val="24"/>
                <w:szCs w:val="24"/>
              </w:rPr>
              <w:t>WENISON RÔMULO MELO NASCIMENTO</w:t>
            </w:r>
          </w:p>
        </w:tc>
      </w:tr>
    </w:tbl>
    <w:p w14:paraId="20A8AB5C" w14:textId="77777777" w:rsidR="005C1AD8" w:rsidRDefault="005C1AD8">
      <w:pPr>
        <w:rPr>
          <w:sz w:val="20"/>
        </w:rPr>
      </w:pPr>
    </w:p>
    <w:p w14:paraId="01C2A1C0" w14:textId="6CC2BC0D" w:rsidR="00B93F7C" w:rsidRDefault="00B93F7C" w:rsidP="00CD57BE">
      <w:pPr>
        <w:pStyle w:val="Corpodetexto"/>
        <w:spacing w:before="226"/>
        <w:ind w:left="863" w:right="863"/>
        <w:jc w:val="center"/>
        <w:rPr>
          <w:rFonts w:ascii="Times New Roman" w:hAnsi="Times New Roman" w:cs="Times New Roman"/>
        </w:rPr>
      </w:pPr>
    </w:p>
    <w:p w14:paraId="05B54320" w14:textId="3839760E" w:rsidR="007D3BA4" w:rsidRDefault="007D3BA4" w:rsidP="007D3BA4">
      <w:pPr>
        <w:pStyle w:val="Corpodetexto"/>
        <w:spacing w:before="226"/>
        <w:ind w:right="863"/>
        <w:rPr>
          <w:rFonts w:ascii="Times New Roman" w:hAnsi="Times New Roman" w:cs="Times New Roman"/>
        </w:rPr>
      </w:pPr>
    </w:p>
    <w:p w14:paraId="22C3E525" w14:textId="151E3890" w:rsidR="000D2724" w:rsidRDefault="004A4C6D" w:rsidP="00CD57BE">
      <w:pPr>
        <w:pStyle w:val="Corpodetexto"/>
        <w:spacing w:before="226"/>
        <w:ind w:left="863" w:right="8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Luís, </w:t>
      </w:r>
      <w:r w:rsidR="001606B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de </w:t>
      </w:r>
      <w:r w:rsidR="001606BC">
        <w:rPr>
          <w:rFonts w:ascii="Times New Roman" w:hAnsi="Times New Roman" w:cs="Times New Roman"/>
        </w:rPr>
        <w:t>março</w:t>
      </w:r>
      <w:r w:rsidR="008F2012" w:rsidRPr="00AC39B0">
        <w:rPr>
          <w:rFonts w:ascii="Times New Roman" w:hAnsi="Times New Roman" w:cs="Times New Roman"/>
        </w:rPr>
        <w:t xml:space="preserve"> de 20</w:t>
      </w:r>
      <w:r w:rsidR="00EB3CB9">
        <w:rPr>
          <w:rFonts w:ascii="Times New Roman" w:hAnsi="Times New Roman" w:cs="Times New Roman"/>
        </w:rPr>
        <w:t>20</w:t>
      </w:r>
      <w:r w:rsidR="008F2012" w:rsidRPr="00AC39B0">
        <w:rPr>
          <w:rFonts w:ascii="Times New Roman" w:hAnsi="Times New Roman" w:cs="Times New Roman"/>
        </w:rPr>
        <w:t>.</w:t>
      </w:r>
    </w:p>
    <w:p w14:paraId="503A7E3B" w14:textId="77777777" w:rsidR="00087712" w:rsidRDefault="00087712" w:rsidP="00CD57BE">
      <w:pPr>
        <w:pStyle w:val="Corpodetexto"/>
        <w:spacing w:before="226"/>
        <w:ind w:left="863" w:right="863"/>
        <w:jc w:val="center"/>
        <w:rPr>
          <w:rFonts w:ascii="Times New Roman" w:hAnsi="Times New Roman" w:cs="Times New Roman"/>
        </w:rPr>
      </w:pPr>
    </w:p>
    <w:p w14:paraId="6F097A58" w14:textId="77777777" w:rsidR="00B93F7C" w:rsidRPr="00AC39B0" w:rsidRDefault="00B93F7C" w:rsidP="00CD57BE">
      <w:pPr>
        <w:pStyle w:val="Corpodetexto"/>
        <w:spacing w:before="226"/>
        <w:ind w:left="863" w:right="863"/>
        <w:jc w:val="center"/>
        <w:rPr>
          <w:rFonts w:ascii="Times New Roman" w:hAnsi="Times New Roman" w:cs="Times New Roman"/>
        </w:rPr>
      </w:pPr>
    </w:p>
    <w:p w14:paraId="59A764CC" w14:textId="68226D61" w:rsidR="00EF1BEC" w:rsidRPr="00AC39B0" w:rsidRDefault="009B2679">
      <w:pPr>
        <w:pStyle w:val="Ttulo1"/>
        <w:spacing w:before="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Marcos </w:t>
      </w:r>
      <w:r w:rsidR="007D3BA4">
        <w:rPr>
          <w:rFonts w:ascii="Times New Roman" w:hAnsi="Times New Roman" w:cs="Times New Roman"/>
        </w:rPr>
        <w:t>Antônio</w:t>
      </w:r>
      <w:r>
        <w:rPr>
          <w:rFonts w:ascii="Times New Roman" w:hAnsi="Times New Roman" w:cs="Times New Roman"/>
        </w:rPr>
        <w:t xml:space="preserve"> da Silva Grande</w:t>
      </w:r>
    </w:p>
    <w:p w14:paraId="05D2D66E" w14:textId="77777777" w:rsidR="00EF1BEC" w:rsidRPr="00AC39B0" w:rsidRDefault="008F2012">
      <w:pPr>
        <w:ind w:left="863" w:right="863"/>
        <w:jc w:val="center"/>
        <w:rPr>
          <w:b/>
          <w:sz w:val="24"/>
          <w:szCs w:val="24"/>
        </w:rPr>
      </w:pPr>
      <w:r w:rsidRPr="00AC39B0">
        <w:rPr>
          <w:b/>
          <w:sz w:val="24"/>
          <w:szCs w:val="24"/>
        </w:rPr>
        <w:t>Presidente da Empresa Maranhense de Serviços Hospitalares - EMSERH</w:t>
      </w:r>
    </w:p>
    <w:sectPr w:rsidR="00EF1BEC" w:rsidRPr="00AC39B0" w:rsidSect="00075070">
      <w:headerReference w:type="default" r:id="rId7"/>
      <w:footerReference w:type="default" r:id="rId8"/>
      <w:pgSz w:w="11930" w:h="16850"/>
      <w:pgMar w:top="1276" w:right="940" w:bottom="860" w:left="940" w:header="821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E84E8" w14:textId="77777777" w:rsidR="00335A86" w:rsidRDefault="00335A86">
      <w:r>
        <w:separator/>
      </w:r>
    </w:p>
  </w:endnote>
  <w:endnote w:type="continuationSeparator" w:id="0">
    <w:p w14:paraId="38548E45" w14:textId="77777777" w:rsidR="00335A86" w:rsidRDefault="003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B5BA" w14:textId="77777777" w:rsidR="00D162CD" w:rsidRDefault="00D162CD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664" behindDoc="1" locked="0" layoutInCell="1" allowOverlap="1" wp14:anchorId="43A3FFDC" wp14:editId="059B7B22">
              <wp:simplePos x="0" y="0"/>
              <wp:positionH relativeFrom="page">
                <wp:posOffset>774065</wp:posOffset>
              </wp:positionH>
              <wp:positionV relativeFrom="page">
                <wp:posOffset>10074910</wp:posOffset>
              </wp:positionV>
              <wp:extent cx="6011545" cy="0"/>
              <wp:effectExtent l="12065" t="6985" r="5715" b="120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1545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FEDD9" id="Line 2" o:spid="_x0000_s1026" style="position:absolute;z-index:-3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5pt,793.3pt" to="534.3pt,7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meGw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" strokeweight=".2666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688" behindDoc="1" locked="0" layoutInCell="1" allowOverlap="1" wp14:anchorId="38CF8385" wp14:editId="0BF559B0">
              <wp:simplePos x="0" y="0"/>
              <wp:positionH relativeFrom="page">
                <wp:posOffset>1444625</wp:posOffset>
              </wp:positionH>
              <wp:positionV relativeFrom="page">
                <wp:posOffset>10073640</wp:posOffset>
              </wp:positionV>
              <wp:extent cx="4678680" cy="19621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86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E7CA4" w14:textId="77777777" w:rsidR="00D162CD" w:rsidRDefault="00D162CD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 xml:space="preserve">Av. Borborema, </w:t>
                          </w:r>
                          <w:proofErr w:type="spellStart"/>
                          <w:r>
                            <w:t>Qd</w:t>
                          </w:r>
                          <w:proofErr w:type="spellEnd"/>
                          <w:r>
                            <w:t xml:space="preserve"> 16, n° 25, Calhau, São Luís/MA, CEP 65071-360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F8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75pt;margin-top:793.2pt;width:368.4pt;height:15.45pt;z-index:-3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" filled="f" stroked="f">
              <v:textbox inset="0,0,0,0">
                <w:txbxContent>
                  <w:p w14:paraId="5E7E7CA4" w14:textId="77777777" w:rsidR="00D162CD" w:rsidRDefault="00D162CD">
                    <w:pPr>
                      <w:pStyle w:val="Corpodetexto"/>
                      <w:spacing w:before="12"/>
                      <w:ind w:left="20"/>
                    </w:pPr>
                    <w:r>
                      <w:t xml:space="preserve">Av. Borborema, </w:t>
                    </w:r>
                    <w:proofErr w:type="spellStart"/>
                    <w:r>
                      <w:t>Qd</w:t>
                    </w:r>
                    <w:proofErr w:type="spellEnd"/>
                    <w:r>
                      <w:t xml:space="preserve"> 16, n° 25, Calhau, São Luís/MA, CEP 65071-360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F828" w14:textId="77777777" w:rsidR="00335A86" w:rsidRDefault="00335A86">
      <w:r>
        <w:separator/>
      </w:r>
    </w:p>
  </w:footnote>
  <w:footnote w:type="continuationSeparator" w:id="0">
    <w:p w14:paraId="0FF7D02E" w14:textId="77777777" w:rsidR="00335A86" w:rsidRDefault="003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F4F3" w14:textId="77777777" w:rsidR="00D162CD" w:rsidRDefault="00D162CD" w:rsidP="00D162CD">
    <w:pPr>
      <w:pStyle w:val="Cabealho"/>
      <w:jc w:val="center"/>
    </w:pPr>
    <w:r w:rsidRPr="00836A8E">
      <w:rPr>
        <w:noProof/>
        <w:lang w:bidi="ar-SA"/>
      </w:rPr>
      <w:drawing>
        <wp:inline distT="0" distB="0" distL="0" distR="0" wp14:anchorId="70D05705" wp14:editId="03A748E4">
          <wp:extent cx="3171825" cy="695325"/>
          <wp:effectExtent l="19050" t="0" r="9525" b="0"/>
          <wp:docPr id="1" name="Imagem 1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6F8C"/>
    <w:multiLevelType w:val="multilevel"/>
    <w:tmpl w:val="B454912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eastAsia="Times New Roman"/>
      </w:rPr>
    </w:lvl>
  </w:abstractNum>
  <w:abstractNum w:abstractNumId="1" w15:restartNumberingAfterBreak="0">
    <w:nsid w:val="384908EE"/>
    <w:multiLevelType w:val="hybridMultilevel"/>
    <w:tmpl w:val="2FB6C330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EC"/>
    <w:rsid w:val="0002619D"/>
    <w:rsid w:val="00075070"/>
    <w:rsid w:val="000776E1"/>
    <w:rsid w:val="00087712"/>
    <w:rsid w:val="000D2724"/>
    <w:rsid w:val="000F60EB"/>
    <w:rsid w:val="0010255A"/>
    <w:rsid w:val="001606BC"/>
    <w:rsid w:val="001760CD"/>
    <w:rsid w:val="001E287E"/>
    <w:rsid w:val="00233FF0"/>
    <w:rsid w:val="00270032"/>
    <w:rsid w:val="002D021B"/>
    <w:rsid w:val="002E4C7E"/>
    <w:rsid w:val="00335A86"/>
    <w:rsid w:val="003F6069"/>
    <w:rsid w:val="004A4C6D"/>
    <w:rsid w:val="0053553C"/>
    <w:rsid w:val="005A06AA"/>
    <w:rsid w:val="005A177C"/>
    <w:rsid w:val="005A5634"/>
    <w:rsid w:val="005C1AD8"/>
    <w:rsid w:val="00605048"/>
    <w:rsid w:val="00644C56"/>
    <w:rsid w:val="0066410A"/>
    <w:rsid w:val="006811A8"/>
    <w:rsid w:val="006D1823"/>
    <w:rsid w:val="007016FC"/>
    <w:rsid w:val="007972D2"/>
    <w:rsid w:val="007D3BA4"/>
    <w:rsid w:val="008F0AFB"/>
    <w:rsid w:val="008F2012"/>
    <w:rsid w:val="00901A77"/>
    <w:rsid w:val="009901D3"/>
    <w:rsid w:val="009B2679"/>
    <w:rsid w:val="009D0381"/>
    <w:rsid w:val="009E204E"/>
    <w:rsid w:val="009E7073"/>
    <w:rsid w:val="00A43A8F"/>
    <w:rsid w:val="00A91207"/>
    <w:rsid w:val="00A9229D"/>
    <w:rsid w:val="00AC39B0"/>
    <w:rsid w:val="00AD7EFA"/>
    <w:rsid w:val="00AF3692"/>
    <w:rsid w:val="00B51852"/>
    <w:rsid w:val="00B93F7C"/>
    <w:rsid w:val="00BD6745"/>
    <w:rsid w:val="00BE53E8"/>
    <w:rsid w:val="00BF3387"/>
    <w:rsid w:val="00C86954"/>
    <w:rsid w:val="00CA137B"/>
    <w:rsid w:val="00CD57BE"/>
    <w:rsid w:val="00CD79D6"/>
    <w:rsid w:val="00D162CD"/>
    <w:rsid w:val="00D72BF5"/>
    <w:rsid w:val="00DB4127"/>
    <w:rsid w:val="00DC62A5"/>
    <w:rsid w:val="00E16027"/>
    <w:rsid w:val="00E40115"/>
    <w:rsid w:val="00E54FF7"/>
    <w:rsid w:val="00EB3CB9"/>
    <w:rsid w:val="00EC4AD9"/>
    <w:rsid w:val="00ED0BBC"/>
    <w:rsid w:val="00EF1BEC"/>
    <w:rsid w:val="00F14985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6D58DD"/>
  <w15:docId w15:val="{C762A157-8E20-43FD-AB43-57F3D1B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862" w:right="86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41" w:line="238" w:lineRule="exact"/>
      <w:ind w:left="7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355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53C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355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53C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2CD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st">
    <w:name w:val="st"/>
    <w:basedOn w:val="Fontepargpadro"/>
    <w:rsid w:val="009D0381"/>
  </w:style>
  <w:style w:type="paragraph" w:customStyle="1" w:styleId="Default">
    <w:name w:val="Default"/>
    <w:rsid w:val="00DB412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Visitantes SAUDE</dc:creator>
  <cp:lastModifiedBy>Mayara Ferreira Siqueira</cp:lastModifiedBy>
  <cp:revision>5</cp:revision>
  <cp:lastPrinted>2020-03-13T12:12:00Z</cp:lastPrinted>
  <dcterms:created xsi:type="dcterms:W3CDTF">2020-03-12T20:49:00Z</dcterms:created>
  <dcterms:modified xsi:type="dcterms:W3CDTF">2020-03-13T12:12:00Z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2018-06-09T00:00:00Z</vt:filetime>
  </property>
</Properties>
</file>